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3F1B" w:rsidRPr="00723F1B" w:rsidRDefault="004C0C23" w:rsidP="00723F1B">
      <w:pPr>
        <w:jc w:val="right"/>
        <w:rPr>
          <w:rFonts w:ascii="Tahoma" w:hAnsi="Tahoma" w:cs="Tahoma"/>
          <w:b/>
          <w:sz w:val="24"/>
          <w:szCs w:val="20"/>
        </w:rPr>
      </w:pPr>
      <w:r>
        <w:rPr>
          <w:rFonts w:ascii="Tahoma" w:hAnsi="Tahoma" w:cs="Tahoma"/>
          <w:b/>
          <w:sz w:val="24"/>
          <w:szCs w:val="20"/>
        </w:rPr>
        <w:t xml:space="preserve">Приложение 5 </w:t>
      </w:r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bookmarkStart w:id="0" w:name="_Toc309208643"/>
      <w:bookmarkStart w:id="1" w:name="_Toc425777418"/>
    </w:p>
    <w:p w:rsidR="00723F1B" w:rsidRPr="00723F1B" w:rsidRDefault="00723F1B" w:rsidP="00723F1B">
      <w:pPr>
        <w:ind w:right="333" w:firstLine="709"/>
        <w:jc w:val="center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Форма предоставления сведений о кадровых ресурсах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</w:p>
    <w:p w:rsidR="00723F1B" w:rsidRPr="00723F1B" w:rsidRDefault="00723F1B" w:rsidP="00723F1B">
      <w:pPr>
        <w:jc w:val="both"/>
        <w:rPr>
          <w:rFonts w:ascii="Tahoma" w:hAnsi="Tahoma" w:cs="Tahoma"/>
          <w:sz w:val="24"/>
          <w:szCs w:val="20"/>
        </w:rPr>
      </w:pPr>
      <w:r w:rsidRPr="00723F1B">
        <w:rPr>
          <w:rFonts w:ascii="Tahoma" w:hAnsi="Tahoma" w:cs="Tahoma"/>
          <w:sz w:val="24"/>
          <w:szCs w:val="20"/>
        </w:rPr>
        <w:t>Наименование поставщика: __________________________________</w:t>
      </w:r>
    </w:p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1. Основные кадровые ресурсы, привлекаемые Поставщиком для исполнения договора</w:t>
      </w:r>
    </w:p>
    <w:tbl>
      <w:tblPr>
        <w:tblW w:w="9523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77"/>
        <w:gridCol w:w="2410"/>
        <w:gridCol w:w="2552"/>
        <w:gridCol w:w="1984"/>
        <w:gridCol w:w="1700"/>
      </w:tblGrid>
      <w:tr w:rsidR="00723F1B" w:rsidRPr="00723F1B" w:rsidTr="00777423">
        <w:trPr>
          <w:trHeight w:val="551"/>
          <w:tblHeader/>
        </w:trPr>
        <w:tc>
          <w:tcPr>
            <w:tcW w:w="877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№</w:t>
            </w:r>
            <w:r w:rsidRPr="00723F1B">
              <w:rPr>
                <w:rFonts w:ascii="Tahoma" w:hAnsi="Tahoma" w:cs="Tahoma"/>
                <w:b/>
                <w:sz w:val="24"/>
                <w:szCs w:val="20"/>
              </w:rPr>
              <w:br/>
              <w:t>п/п</w:t>
            </w:r>
          </w:p>
        </w:tc>
        <w:tc>
          <w:tcPr>
            <w:tcW w:w="241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Фамилия, имя, отчество специалиста</w:t>
            </w:r>
          </w:p>
        </w:tc>
        <w:tc>
          <w:tcPr>
            <w:tcW w:w="2552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84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Должность</w:t>
            </w:r>
          </w:p>
        </w:tc>
        <w:tc>
          <w:tcPr>
            <w:tcW w:w="1700" w:type="dxa"/>
            <w:shd w:val="clear" w:color="auto" w:fill="BFBFBF"/>
            <w:vAlign w:val="center"/>
          </w:tcPr>
          <w:p w:rsidR="00723F1B" w:rsidRPr="00723F1B" w:rsidRDefault="00723F1B" w:rsidP="00723F1B">
            <w:pPr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  <w:r w:rsidRPr="00723F1B">
              <w:rPr>
                <w:rFonts w:ascii="Tahoma" w:hAnsi="Tahoma" w:cs="Tahoma"/>
                <w:b/>
                <w:sz w:val="24"/>
                <w:szCs w:val="20"/>
              </w:rPr>
              <w:t>Стаж работы в данной или аналогичной должности, лет</w:t>
            </w: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Руководящее звено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руководитель и его заместители, главный бухгалтер, главный экономист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2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Специалисты [ИТР]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3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cantSplit/>
        </w:trPr>
        <w:tc>
          <w:tcPr>
            <w:tcW w:w="9523" w:type="dxa"/>
            <w:gridSpan w:val="5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Рабочий/прочий персонал (</w:t>
            </w:r>
            <w:r w:rsidRPr="00723F1B">
              <w:rPr>
                <w:rFonts w:ascii="Tahoma" w:hAnsi="Tahoma" w:cs="Tahoma"/>
                <w:i/>
                <w:sz w:val="24"/>
                <w:szCs w:val="20"/>
              </w:rPr>
              <w:t>в том числе слесари, сварщики, монтажники, токари, машинисты кранов, экспедиторы, водители, грузчики, охранники и т.д.</w:t>
            </w:r>
            <w:r w:rsidRPr="00723F1B">
              <w:rPr>
                <w:rFonts w:ascii="Tahoma" w:hAnsi="Tahoma" w:cs="Tahoma"/>
                <w:sz w:val="24"/>
                <w:szCs w:val="20"/>
              </w:rPr>
              <w:t>)</w:t>
            </w: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numPr>
                <w:ilvl w:val="0"/>
                <w:numId w:val="14"/>
              </w:numPr>
              <w:spacing w:after="160" w:line="259" w:lineRule="auto"/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c>
          <w:tcPr>
            <w:tcW w:w="877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41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2552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984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  <w:tc>
          <w:tcPr>
            <w:tcW w:w="1700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</w:tbl>
    <w:p w:rsidR="00723F1B" w:rsidRPr="00723F1B" w:rsidRDefault="00723F1B" w:rsidP="00723F1B">
      <w:pPr>
        <w:jc w:val="both"/>
        <w:rPr>
          <w:rFonts w:ascii="Tahoma" w:hAnsi="Tahoma" w:cs="Tahoma"/>
          <w:b/>
          <w:sz w:val="24"/>
          <w:szCs w:val="20"/>
        </w:rPr>
      </w:pPr>
      <w:r w:rsidRPr="00723F1B">
        <w:rPr>
          <w:rFonts w:ascii="Tahoma" w:hAnsi="Tahoma" w:cs="Tahoma"/>
          <w:b/>
          <w:sz w:val="24"/>
          <w:szCs w:val="20"/>
        </w:rPr>
        <w:t>Таблица 2. Прочий персонал</w:t>
      </w: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"/>
        <w:gridCol w:w="4019"/>
        <w:gridCol w:w="255"/>
        <w:gridCol w:w="4671"/>
        <w:gridCol w:w="326"/>
        <w:gridCol w:w="255"/>
      </w:tblGrid>
      <w:tr w:rsidR="00723F1B" w:rsidRPr="00723F1B" w:rsidTr="00777423">
        <w:trPr>
          <w:gridAfter w:val="1"/>
          <w:wAfter w:w="255" w:type="dxa"/>
          <w:tblHeader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Группа специалистов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Штатная численность, чел.</w:t>
            </w: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Руководящий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Инженерно-технический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After w:val="1"/>
          <w:wAfter w:w="255" w:type="dxa"/>
        </w:trPr>
        <w:tc>
          <w:tcPr>
            <w:tcW w:w="4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Рабочие и вспомогательный персонал</w:t>
            </w:r>
          </w:p>
        </w:tc>
        <w:tc>
          <w:tcPr>
            <w:tcW w:w="5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Настоящим подтверждаем, что необходимый кадровый ресурс, в количестве не менее выше указанного, будет выделен для исполнения договора, заключаемого по результатам закупки, в случае выбора __________________________________ победителем закупочной процедуры.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i/>
                <w:sz w:val="24"/>
                <w:szCs w:val="20"/>
              </w:rPr>
              <w:t>(указывается наименование поставщика)</w:t>
            </w:r>
          </w:p>
        </w:tc>
      </w:tr>
      <w:tr w:rsidR="00723F1B" w:rsidRPr="00723F1B" w:rsidTr="00777423">
        <w:trPr>
          <w:gridBefore w:val="1"/>
          <w:wBefore w:w="255" w:type="dxa"/>
        </w:trPr>
        <w:tc>
          <w:tcPr>
            <w:tcW w:w="952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(подпись, М.П.)</w:t>
            </w:r>
          </w:p>
        </w:tc>
      </w:tr>
      <w:tr w:rsidR="00723F1B" w:rsidRPr="00723F1B" w:rsidTr="007774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2"/>
          <w:wBefore w:w="4529" w:type="dxa"/>
          <w:wAfter w:w="581" w:type="dxa"/>
        </w:trPr>
        <w:tc>
          <w:tcPr>
            <w:tcW w:w="4671" w:type="dxa"/>
          </w:tcPr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</w:rPr>
            </w:pPr>
            <w:r w:rsidRPr="00723F1B">
              <w:rPr>
                <w:rFonts w:ascii="Tahoma" w:hAnsi="Tahoma" w:cs="Tahoma"/>
                <w:sz w:val="24"/>
                <w:szCs w:val="20"/>
              </w:rPr>
              <w:t>__________________________________</w:t>
            </w:r>
          </w:p>
          <w:p w:rsidR="00723F1B" w:rsidRPr="00723F1B" w:rsidRDefault="00723F1B" w:rsidP="00723F1B">
            <w:pPr>
              <w:jc w:val="both"/>
              <w:rPr>
                <w:rFonts w:ascii="Tahoma" w:hAnsi="Tahoma" w:cs="Tahoma"/>
                <w:sz w:val="24"/>
                <w:szCs w:val="20"/>
                <w:vertAlign w:val="superscript"/>
              </w:rPr>
            </w:pPr>
            <w:r w:rsidRPr="00723F1B">
              <w:rPr>
                <w:rFonts w:ascii="Tahoma" w:hAnsi="Tahoma" w:cs="Tahoma"/>
                <w:sz w:val="24"/>
                <w:szCs w:val="20"/>
                <w:vertAlign w:val="superscript"/>
              </w:rPr>
              <w:t>(фамилия, имя, отчество подписавшего, должность)</w:t>
            </w:r>
          </w:p>
        </w:tc>
      </w:tr>
      <w:bookmarkEnd w:id="0"/>
      <w:bookmarkEnd w:id="1"/>
    </w:tbl>
    <w:p w:rsidR="0070184C" w:rsidRPr="00723F1B" w:rsidRDefault="0070184C" w:rsidP="00723F1B"/>
    <w:sectPr w:rsidR="0070184C" w:rsidRPr="00723F1B" w:rsidSect="001C52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1134" w:bottom="1134" w:left="1701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89D" w:rsidRDefault="005A489D" w:rsidP="00B67D92">
      <w:r>
        <w:separator/>
      </w:r>
    </w:p>
  </w:endnote>
  <w:endnote w:type="continuationSeparator" w:id="0">
    <w:p w:rsidR="005A489D" w:rsidRDefault="005A489D" w:rsidP="00B67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C23" w:rsidRDefault="004C0C2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C23" w:rsidRDefault="004C0C2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4DAB" w:rsidRDefault="00914DAB">
    <w:pPr>
      <w:pStyle w:val="a9"/>
    </w:pPr>
    <w:bookmarkStart w:id="2" w:name="_GoBack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89D" w:rsidRDefault="005A489D" w:rsidP="00B67D92">
      <w:r>
        <w:separator/>
      </w:r>
    </w:p>
  </w:footnote>
  <w:footnote w:type="continuationSeparator" w:id="0">
    <w:p w:rsidR="005A489D" w:rsidRDefault="005A489D" w:rsidP="00B67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C23" w:rsidRDefault="004C0C23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C23" w:rsidRDefault="004C0C23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0C23" w:rsidRDefault="004C0C2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140B7E"/>
    <w:multiLevelType w:val="multilevel"/>
    <w:tmpl w:val="98906158"/>
    <w:styleLink w:val="a"/>
    <w:lvl w:ilvl="0">
      <w:start w:val="1"/>
      <w:numFmt w:val="bullet"/>
      <w:lvlText w:val="●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color w:val="auto"/>
        <w:sz w:val="22"/>
      </w:rPr>
    </w:lvl>
    <w:lvl w:ilvl="1">
      <w:start w:val="1"/>
      <w:numFmt w:val="bullet"/>
      <w:lvlText w:val="̶"/>
      <w:lvlJc w:val="left"/>
      <w:pPr>
        <w:tabs>
          <w:tab w:val="num" w:pos="1701"/>
        </w:tabs>
        <w:ind w:left="1588" w:hanging="284"/>
      </w:pPr>
      <w:rPr>
        <w:rFonts w:ascii="Arial" w:hAnsi="Arial" w:hint="default"/>
        <w:color w:val="auto"/>
        <w:sz w:val="22"/>
      </w:rPr>
    </w:lvl>
    <w:lvl w:ilvl="2">
      <w:start w:val="1"/>
      <w:numFmt w:val="bullet"/>
      <w:lvlText w:val="○"/>
      <w:lvlJc w:val="left"/>
      <w:pPr>
        <w:tabs>
          <w:tab w:val="num" w:pos="2438"/>
        </w:tabs>
        <w:ind w:left="2325" w:hanging="284"/>
      </w:pPr>
      <w:rPr>
        <w:rFonts w:ascii="Arial" w:hAnsi="Arial" w:hint="default"/>
        <w:color w:val="auto"/>
        <w:sz w:val="22"/>
      </w:rPr>
    </w:lvl>
    <w:lvl w:ilvl="3">
      <w:start w:val="1"/>
      <w:numFmt w:val="bullet"/>
      <w:lvlText w:val="■"/>
      <w:lvlJc w:val="left"/>
      <w:pPr>
        <w:tabs>
          <w:tab w:val="num" w:pos="3119"/>
        </w:tabs>
        <w:ind w:left="3062" w:hanging="284"/>
      </w:pPr>
      <w:rPr>
        <w:rFonts w:ascii="Arial" w:hAnsi="Arial" w:hint="default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3685"/>
        </w:tabs>
        <w:ind w:left="3799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422"/>
        </w:tabs>
        <w:ind w:left="4536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59"/>
        </w:tabs>
        <w:ind w:left="5273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96"/>
        </w:tabs>
        <w:ind w:left="601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633"/>
        </w:tabs>
        <w:ind w:left="6747" w:hanging="284"/>
      </w:pPr>
      <w:rPr>
        <w:rFonts w:hint="default"/>
      </w:rPr>
    </w:lvl>
  </w:abstractNum>
  <w:abstractNum w:abstractNumId="2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3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08"/>
  <w:characterSpacingControl w:val="doNotCompress"/>
  <w:hdrShapeDefaults>
    <o:shapedefaults v:ext="edit" spidmax="6145">
      <o:colormru v:ext="edit" colors="#0077c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D92"/>
    <w:rsid w:val="0008341C"/>
    <w:rsid w:val="000A4CF5"/>
    <w:rsid w:val="000B19CB"/>
    <w:rsid w:val="0015277A"/>
    <w:rsid w:val="0019640B"/>
    <w:rsid w:val="001B1D56"/>
    <w:rsid w:val="001C52D5"/>
    <w:rsid w:val="001D03E8"/>
    <w:rsid w:val="001D0E1F"/>
    <w:rsid w:val="00240CFD"/>
    <w:rsid w:val="002473BC"/>
    <w:rsid w:val="002810E9"/>
    <w:rsid w:val="002B6F84"/>
    <w:rsid w:val="002E0930"/>
    <w:rsid w:val="00354F0C"/>
    <w:rsid w:val="003874A8"/>
    <w:rsid w:val="00412CD2"/>
    <w:rsid w:val="00490D36"/>
    <w:rsid w:val="00495DC3"/>
    <w:rsid w:val="004A4936"/>
    <w:rsid w:val="004A76AE"/>
    <w:rsid w:val="004C0C23"/>
    <w:rsid w:val="004D2FA0"/>
    <w:rsid w:val="00515A6B"/>
    <w:rsid w:val="00517F7F"/>
    <w:rsid w:val="005225DB"/>
    <w:rsid w:val="00553C83"/>
    <w:rsid w:val="005860AF"/>
    <w:rsid w:val="005945AF"/>
    <w:rsid w:val="005A489D"/>
    <w:rsid w:val="005B3D86"/>
    <w:rsid w:val="005C07E9"/>
    <w:rsid w:val="005C2DEE"/>
    <w:rsid w:val="005C65F3"/>
    <w:rsid w:val="005D4E48"/>
    <w:rsid w:val="005D7C42"/>
    <w:rsid w:val="00601279"/>
    <w:rsid w:val="006471DE"/>
    <w:rsid w:val="00655A3C"/>
    <w:rsid w:val="00670361"/>
    <w:rsid w:val="0069738B"/>
    <w:rsid w:val="006C0C00"/>
    <w:rsid w:val="006D7773"/>
    <w:rsid w:val="006E34B6"/>
    <w:rsid w:val="006F2262"/>
    <w:rsid w:val="0070184C"/>
    <w:rsid w:val="00715C11"/>
    <w:rsid w:val="00723F1B"/>
    <w:rsid w:val="00726C1C"/>
    <w:rsid w:val="0075169B"/>
    <w:rsid w:val="00796AE6"/>
    <w:rsid w:val="007A7D71"/>
    <w:rsid w:val="007C1321"/>
    <w:rsid w:val="007C2862"/>
    <w:rsid w:val="007F1108"/>
    <w:rsid w:val="00834F8E"/>
    <w:rsid w:val="00885E5E"/>
    <w:rsid w:val="00894F2F"/>
    <w:rsid w:val="008B0047"/>
    <w:rsid w:val="008C0872"/>
    <w:rsid w:val="008D17E3"/>
    <w:rsid w:val="008E1220"/>
    <w:rsid w:val="00914DAB"/>
    <w:rsid w:val="00986124"/>
    <w:rsid w:val="009F18A9"/>
    <w:rsid w:val="00A1235E"/>
    <w:rsid w:val="00A3721C"/>
    <w:rsid w:val="00A55526"/>
    <w:rsid w:val="00A600C1"/>
    <w:rsid w:val="00A6575B"/>
    <w:rsid w:val="00AA16E8"/>
    <w:rsid w:val="00AA6751"/>
    <w:rsid w:val="00AC2BD5"/>
    <w:rsid w:val="00B67D92"/>
    <w:rsid w:val="00B8342B"/>
    <w:rsid w:val="00B954C1"/>
    <w:rsid w:val="00BB69AD"/>
    <w:rsid w:val="00BF3112"/>
    <w:rsid w:val="00C34B96"/>
    <w:rsid w:val="00C571A5"/>
    <w:rsid w:val="00C74AD1"/>
    <w:rsid w:val="00CF1CD2"/>
    <w:rsid w:val="00D008BA"/>
    <w:rsid w:val="00D03669"/>
    <w:rsid w:val="00D21024"/>
    <w:rsid w:val="00DB00A8"/>
    <w:rsid w:val="00DD5E83"/>
    <w:rsid w:val="00DE5837"/>
    <w:rsid w:val="00E07942"/>
    <w:rsid w:val="00E1324B"/>
    <w:rsid w:val="00E2226D"/>
    <w:rsid w:val="00E561CA"/>
    <w:rsid w:val="00E61592"/>
    <w:rsid w:val="00E8056A"/>
    <w:rsid w:val="00E84833"/>
    <w:rsid w:val="00EB0534"/>
    <w:rsid w:val="00F0537A"/>
    <w:rsid w:val="00F06A4A"/>
    <w:rsid w:val="00F26248"/>
    <w:rsid w:val="00F71DC7"/>
    <w:rsid w:val="00FA1C82"/>
    <w:rsid w:val="00FE2DD1"/>
    <w:rsid w:val="00FE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ru v:ext="edit" colors="#0077c8"/>
    </o:shapedefaults>
    <o:shapelayout v:ext="edit">
      <o:idmap v:ext="edit" data="1"/>
    </o:shapelayout>
  </w:shapeDefaults>
  <w:decimalSymbol w:val=","/>
  <w:listSeparator w:val=";"/>
  <w14:docId w14:val="3BEE6721"/>
  <w15:chartTrackingRefBased/>
  <w15:docId w15:val="{CC97BE58-1427-4AE6-B13D-3DD74662D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71A5"/>
    <w:rPr>
      <w:rFonts w:ascii="Arial" w:hAnsi="Arial"/>
      <w:sz w:val="22"/>
      <w:szCs w:val="24"/>
    </w:rPr>
  </w:style>
  <w:style w:type="paragraph" w:styleId="1">
    <w:name w:val="heading 1"/>
    <w:basedOn w:val="a0"/>
    <w:next w:val="a0"/>
    <w:link w:val="10"/>
    <w:qFormat/>
    <w:rsid w:val="00C571A5"/>
    <w:pPr>
      <w:keepNext/>
      <w:spacing w:before="240" w:after="60"/>
      <w:jc w:val="center"/>
      <w:outlineLvl w:val="0"/>
    </w:pPr>
    <w:rPr>
      <w:b/>
      <w:bCs/>
      <w:kern w:val="32"/>
      <w:sz w:val="32"/>
      <w:szCs w:val="32"/>
      <w:u w:val="single"/>
      <w:lang w:eastAsia="en-US"/>
    </w:rPr>
  </w:style>
  <w:style w:type="paragraph" w:styleId="2">
    <w:name w:val="heading 2"/>
    <w:basedOn w:val="a0"/>
    <w:next w:val="a0"/>
    <w:link w:val="20"/>
    <w:uiPriority w:val="9"/>
    <w:semiHidden/>
    <w:unhideWhenUsed/>
    <w:rsid w:val="007F1108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numbering" w:customStyle="1" w:styleId="a">
    <w:name w:val="Буллет"/>
    <w:basedOn w:val="a3"/>
    <w:uiPriority w:val="99"/>
    <w:rsid w:val="007F1108"/>
    <w:pPr>
      <w:numPr>
        <w:numId w:val="1"/>
      </w:numPr>
    </w:pPr>
  </w:style>
  <w:style w:type="character" w:customStyle="1" w:styleId="10">
    <w:name w:val="Заголовок 1 Знак"/>
    <w:link w:val="1"/>
    <w:rsid w:val="00C571A5"/>
    <w:rPr>
      <w:rFonts w:ascii="Arial" w:eastAsia="Times New Roman" w:hAnsi="Arial" w:cs="Times New Roman"/>
      <w:b/>
      <w:bCs/>
      <w:kern w:val="32"/>
      <w:sz w:val="32"/>
      <w:szCs w:val="32"/>
      <w:u w:val="single"/>
    </w:rPr>
  </w:style>
  <w:style w:type="character" w:customStyle="1" w:styleId="20">
    <w:name w:val="Заголовок 2 Знак"/>
    <w:link w:val="2"/>
    <w:uiPriority w:val="9"/>
    <w:semiHidden/>
    <w:rsid w:val="007F1108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4">
    <w:name w:val="Subtitle"/>
    <w:basedOn w:val="a0"/>
    <w:next w:val="a0"/>
    <w:link w:val="a5"/>
    <w:uiPriority w:val="11"/>
    <w:qFormat/>
    <w:rsid w:val="007F1108"/>
    <w:pPr>
      <w:numPr>
        <w:ilvl w:val="1"/>
      </w:numPr>
      <w:jc w:val="center"/>
    </w:pPr>
    <w:rPr>
      <w:i/>
      <w:color w:val="5A5A5A"/>
      <w:spacing w:val="15"/>
      <w:sz w:val="24"/>
    </w:rPr>
  </w:style>
  <w:style w:type="character" w:customStyle="1" w:styleId="a5">
    <w:name w:val="Подзаголовок Знак"/>
    <w:link w:val="a4"/>
    <w:uiPriority w:val="11"/>
    <w:rsid w:val="007F1108"/>
    <w:rPr>
      <w:rFonts w:ascii="Arial" w:eastAsia="Times New Roman" w:hAnsi="Arial"/>
      <w:i/>
      <w:color w:val="5A5A5A"/>
      <w:spacing w:val="15"/>
      <w:sz w:val="24"/>
    </w:rPr>
  </w:style>
  <w:style w:type="paragraph" w:styleId="a6">
    <w:name w:val="List Paragraph"/>
    <w:basedOn w:val="a0"/>
    <w:uiPriority w:val="34"/>
    <w:rsid w:val="007F1108"/>
    <w:pPr>
      <w:ind w:left="720"/>
      <w:contextualSpacing/>
    </w:pPr>
  </w:style>
  <w:style w:type="paragraph" w:styleId="a7">
    <w:name w:val="header"/>
    <w:basedOn w:val="a0"/>
    <w:link w:val="a8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B67D92"/>
    <w:rPr>
      <w:rFonts w:ascii="Arial" w:hAnsi="Arial"/>
      <w:sz w:val="22"/>
      <w:szCs w:val="24"/>
    </w:rPr>
  </w:style>
  <w:style w:type="paragraph" w:styleId="a9">
    <w:name w:val="footer"/>
    <w:basedOn w:val="a0"/>
    <w:link w:val="aa"/>
    <w:uiPriority w:val="99"/>
    <w:unhideWhenUsed/>
    <w:rsid w:val="00B67D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B67D92"/>
    <w:rPr>
      <w:rFonts w:ascii="Arial" w:hAnsi="Arial"/>
      <w:sz w:val="22"/>
      <w:szCs w:val="24"/>
    </w:rPr>
  </w:style>
  <w:style w:type="character" w:styleId="ab">
    <w:name w:val="Hyperlink"/>
    <w:uiPriority w:val="99"/>
    <w:unhideWhenUsed/>
    <w:rsid w:val="00834F8E"/>
    <w:rPr>
      <w:color w:val="0563C1"/>
      <w:u w:val="single"/>
    </w:rPr>
  </w:style>
  <w:style w:type="table" w:styleId="ac">
    <w:name w:val="Table Grid"/>
    <w:basedOn w:val="a2"/>
    <w:uiPriority w:val="39"/>
    <w:rsid w:val="005D7C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0"/>
    <w:link w:val="ae"/>
    <w:uiPriority w:val="99"/>
    <w:semiHidden/>
    <w:unhideWhenUsed/>
    <w:rsid w:val="009F18A9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uiPriority w:val="99"/>
    <w:semiHidden/>
    <w:rsid w:val="009F1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64CAE-72F2-4B72-9BD8-B0EBAEAC8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1321</CharactersWithSpaces>
  <SharedDoc>false</SharedDoc>
  <HLinks>
    <vt:vector size="6" baseType="variant">
      <vt:variant>
        <vt:i4>2490394</vt:i4>
      </vt:variant>
      <vt:variant>
        <vt:i4>0</vt:i4>
      </vt:variant>
      <vt:variant>
        <vt:i4>0</vt:i4>
      </vt:variant>
      <vt:variant>
        <vt:i4>5</vt:i4>
      </vt:variant>
      <vt:variant>
        <vt:lpwstr>mailto:nord@nornik.ru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Демьянов</dc:creator>
  <cp:keywords/>
  <cp:lastModifiedBy>Ляшенко Светлана Владимировна</cp:lastModifiedBy>
  <cp:revision>4</cp:revision>
  <cp:lastPrinted>2023-04-26T03:13:00Z</cp:lastPrinted>
  <dcterms:created xsi:type="dcterms:W3CDTF">2023-07-17T08:26:00Z</dcterms:created>
  <dcterms:modified xsi:type="dcterms:W3CDTF">2023-10-27T09:48:00Z</dcterms:modified>
</cp:coreProperties>
</file>